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AE" w:rsidRDefault="0076056C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5444490</wp:posOffset>
            </wp:positionH>
            <wp:positionV relativeFrom="paragraph">
              <wp:posOffset>411480</wp:posOffset>
            </wp:positionV>
            <wp:extent cx="1102457" cy="1101631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-411479</wp:posOffset>
            </wp:positionH>
            <wp:positionV relativeFrom="paragraph">
              <wp:posOffset>384810</wp:posOffset>
            </wp:positionV>
            <wp:extent cx="1093470" cy="109347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1FAE" w:rsidRDefault="007605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981FAE" w:rsidRDefault="0076056C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Varsity Football 2024</w:t>
                            </w:r>
                          </w:p>
                          <w:p w:rsidR="00981FAE" w:rsidRDefault="00981FAE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981FAE" w:rsidRDefault="0076056C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1FAE" w:rsidRDefault="00981FAE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981FAE" w:rsidRDefault="0076056C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1FAE" w:rsidRDefault="0076056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1FAE" w:rsidRDefault="00981FAE">
      <w:pPr>
        <w:rPr>
          <w:rFonts w:ascii="Rockwell" w:eastAsia="Rockwell" w:hAnsi="Rockwell" w:cs="Rockwell"/>
          <w:sz w:val="36"/>
          <w:szCs w:val="36"/>
        </w:rPr>
      </w:pPr>
    </w:p>
    <w:p w:rsidR="00981FAE" w:rsidRDefault="0076056C">
      <w:pPr>
        <w:ind w:left="-540"/>
        <w:rPr>
          <w:rFonts w:ascii="Rockwell" w:eastAsia="Rockwell" w:hAnsi="Rockwell" w:cs="Rockwell"/>
          <w:sz w:val="28"/>
          <w:szCs w:val="28"/>
          <w:u w:val="single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Aug. 19th                                             First Day of Practice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     TBD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Aug. 30th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Burns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 xml:space="preserve">    7pm PST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Sept. 6th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Nyssa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7pm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Sept. 13th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Vale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7pm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Sept. 20th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Ashland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7pm PST</w:t>
      </w:r>
    </w:p>
    <w:p w:rsidR="00981FAE" w:rsidRDefault="0076056C">
      <w:pPr>
        <w:ind w:left="-540"/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</w:rPr>
        <w:t>Sept. 27th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  <w:b/>
        </w:rPr>
        <w:t>BYE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4th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La Grande (Homecoming)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7pm MNT 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11th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Crook County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7pm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18th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Baker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7pm PST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25th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Pendleton (Senior Night) *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7pm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Nov. 1st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@ The </w:t>
      </w:r>
      <w:proofErr w:type="spellStart"/>
      <w:r>
        <w:rPr>
          <w:rFonts w:ascii="Rockwell" w:eastAsia="Rockwell" w:hAnsi="Rockwell" w:cs="Rockwell"/>
        </w:rPr>
        <w:t>Dalles</w:t>
      </w:r>
      <w:proofErr w:type="spellEnd"/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7pm PST 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Nov. 8/9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First Round Playoffs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TBD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Nov. 15/16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Quarterfinals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TBD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Nov. 22/23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Semi Finals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TBD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Nov. 29/20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Championship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TBD</w:t>
      </w:r>
    </w:p>
    <w:p w:rsidR="00981FAE" w:rsidRDefault="00981FAE">
      <w:pPr>
        <w:spacing w:before="240" w:after="240"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81FAE" w:rsidRDefault="00981FAE">
      <w:pPr>
        <w:spacing w:before="240" w:after="240" w:line="240" w:lineRule="auto"/>
        <w:rPr>
          <w:rFonts w:ascii="Courier New" w:eastAsia="Courier New" w:hAnsi="Courier New" w:cs="Courier New"/>
          <w:sz w:val="20"/>
          <w:szCs w:val="20"/>
        </w:rPr>
      </w:pPr>
    </w:p>
    <w:p w:rsidR="00981FAE" w:rsidRDefault="0076056C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981FAE" w:rsidRDefault="0076056C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p w:rsidR="00981FAE" w:rsidRDefault="00981F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981FAE" w:rsidRDefault="0076056C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p w:rsidR="00981FAE" w:rsidRDefault="0076056C">
      <w:pPr>
        <w:jc w:val="center"/>
        <w:rPr>
          <w:rFonts w:ascii="Rockwell" w:eastAsia="Rockwell" w:hAnsi="Rockwell" w:cs="Rockwell"/>
          <w:sz w:val="56"/>
          <w:szCs w:val="56"/>
        </w:rPr>
      </w:pPr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62336" behindDoc="0" locked="0" layoutInCell="1" hidden="0" allowOverlap="1">
            <wp:simplePos x="0" y="0"/>
            <wp:positionH relativeFrom="column">
              <wp:posOffset>-411479</wp:posOffset>
            </wp:positionH>
            <wp:positionV relativeFrom="paragraph">
              <wp:posOffset>384810</wp:posOffset>
            </wp:positionV>
            <wp:extent cx="1093470" cy="109347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hidden="0" allowOverlap="1">
            <wp:simplePos x="0" y="0"/>
            <wp:positionH relativeFrom="column">
              <wp:posOffset>5444490</wp:posOffset>
            </wp:positionH>
            <wp:positionV relativeFrom="paragraph">
              <wp:posOffset>411480</wp:posOffset>
            </wp:positionV>
            <wp:extent cx="1102457" cy="1101631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4384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1FAE" w:rsidRDefault="007605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981FAE" w:rsidRDefault="0076056C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JV Football 2023</w:t>
                            </w:r>
                          </w:p>
                          <w:p w:rsidR="00981FAE" w:rsidRDefault="00981FAE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981FAE" w:rsidRDefault="0076056C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1FAE" w:rsidRDefault="00981FAE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981FAE" w:rsidRDefault="0076056C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5408" behindDoc="0" locked="0" layoutInCell="1" hidden="0" allowOverlap="1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1FAE" w:rsidRDefault="0076056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1FAE" w:rsidRDefault="00981FAE">
      <w:pPr>
        <w:rPr>
          <w:rFonts w:ascii="Rockwell" w:eastAsia="Rockwell" w:hAnsi="Rockwell" w:cs="Rockwell"/>
          <w:sz w:val="36"/>
          <w:szCs w:val="36"/>
        </w:rPr>
      </w:pPr>
    </w:p>
    <w:p w:rsidR="00981FAE" w:rsidRDefault="0076056C">
      <w:pPr>
        <w:ind w:left="-540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Aug. 19th                                             First Day of Practice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      TBD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Sept. 5th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@ Fruitland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4:30pm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Sept. 16th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Vale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           5pm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Sept. 23rd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Nyssa                                                                                        5pm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Sept. 30th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Burns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5pm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7th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La Grande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4pm PST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14th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Burns (Crook County)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5pm PST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</w:t>
      </w:r>
      <w:r>
        <w:rPr>
          <w:rFonts w:ascii="Rockwell" w:eastAsia="Rockwell" w:hAnsi="Rockwell" w:cs="Rockwell"/>
        </w:rPr>
        <w:t xml:space="preserve">21st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Baker *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5pm MNT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Oct. 28th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>@ Pendleton *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      5pm PST</w:t>
      </w:r>
    </w:p>
    <w:p w:rsidR="00981FAE" w:rsidRDefault="0076056C">
      <w:pPr>
        <w:ind w:left="-54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Nov. 4th 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@ The </w:t>
      </w:r>
      <w:proofErr w:type="spellStart"/>
      <w:r>
        <w:rPr>
          <w:rFonts w:ascii="Rockwell" w:eastAsia="Rockwell" w:hAnsi="Rockwell" w:cs="Rockwell"/>
        </w:rPr>
        <w:t>Dalles</w:t>
      </w:r>
      <w:proofErr w:type="spellEnd"/>
      <w:r>
        <w:rPr>
          <w:rFonts w:ascii="Rockwell" w:eastAsia="Rockwell" w:hAnsi="Rockwell" w:cs="Rockwell"/>
        </w:rPr>
        <w:t xml:space="preserve"> (EOU La Grande)</w:t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</w:r>
      <w:r>
        <w:rPr>
          <w:rFonts w:ascii="Rockwell" w:eastAsia="Rockwell" w:hAnsi="Rockwell" w:cs="Rockwell"/>
        </w:rPr>
        <w:tab/>
        <w:t xml:space="preserve">    6:30pm PST</w:t>
      </w:r>
    </w:p>
    <w:p w:rsidR="00981FAE" w:rsidRDefault="00981FAE">
      <w:pPr>
        <w:spacing w:before="240" w:after="24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981FAE" w:rsidRDefault="0076056C">
      <w:pPr>
        <w:spacing w:before="240" w:after="24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1FAE" w:rsidRDefault="00981F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981FAE" w:rsidRDefault="0076056C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981FAE" w:rsidRDefault="0076056C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p w:rsidR="00981FAE" w:rsidRDefault="00981F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981FAE" w:rsidRDefault="0076056C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sectPr w:rsidR="00981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6C" w:rsidRDefault="0076056C">
      <w:pPr>
        <w:spacing w:after="0" w:line="240" w:lineRule="auto"/>
      </w:pPr>
      <w:r>
        <w:separator/>
      </w:r>
    </w:p>
  </w:endnote>
  <w:endnote w:type="continuationSeparator" w:id="0">
    <w:p w:rsidR="0076056C" w:rsidRDefault="0076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981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981FAE" w:rsidRDefault="00981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Ken Martinez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 xml:space="preserve">Jeremy </w:t>
    </w:r>
    <w:proofErr w:type="spellStart"/>
    <w:proofErr w:type="gramStart"/>
    <w:r>
      <w:rPr>
        <w:rFonts w:ascii="Times New Roman" w:eastAsia="Times New Roman" w:hAnsi="Times New Roman" w:cs="Times New Roman"/>
        <w:sz w:val="16"/>
        <w:szCs w:val="16"/>
      </w:rPr>
      <w:t>Bergquist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/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Nathan Sandberg                                  Josh Mink</w:t>
    </w:r>
  </w:p>
  <w:p w:rsidR="00981FAE" w:rsidRDefault="00981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981FAE" w:rsidRDefault="00981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981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6C" w:rsidRDefault="0076056C">
      <w:pPr>
        <w:spacing w:after="0" w:line="240" w:lineRule="auto"/>
      </w:pPr>
      <w:r>
        <w:separator/>
      </w:r>
    </w:p>
  </w:footnote>
  <w:footnote w:type="continuationSeparator" w:id="0">
    <w:p w:rsidR="0076056C" w:rsidRDefault="0076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92.1pt;height:169.75pt;rotation:315;z-index:-251657728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2.1pt;height:169.75pt;rotation:315;z-index:-251659776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AE" w:rsidRDefault="00760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92.1pt;height:169.7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AE"/>
    <w:rsid w:val="0076056C"/>
    <w:rsid w:val="00981FAE"/>
    <w:rsid w:val="00C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BE60C0A-E9F5-4339-9405-C76187B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2024-06-10T15:08:00Z</dcterms:created>
  <dcterms:modified xsi:type="dcterms:W3CDTF">2024-06-10T15:08:00Z</dcterms:modified>
</cp:coreProperties>
</file>