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A8" w:rsidRDefault="00AE3D7A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5444490</wp:posOffset>
            </wp:positionH>
            <wp:positionV relativeFrom="paragraph">
              <wp:posOffset>411480</wp:posOffset>
            </wp:positionV>
            <wp:extent cx="1102457" cy="1101631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-411479</wp:posOffset>
            </wp:positionH>
            <wp:positionV relativeFrom="paragraph">
              <wp:posOffset>384810</wp:posOffset>
            </wp:positionV>
            <wp:extent cx="1093470" cy="109347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CA8" w:rsidRDefault="00AE3D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816CA8" w:rsidRDefault="00AE3D7A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Girls Soccer 2024</w:t>
                            </w:r>
                          </w:p>
                          <w:p w:rsidR="00816CA8" w:rsidRDefault="00816CA8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816CA8" w:rsidRDefault="00AE3D7A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6CA8" w:rsidRDefault="00816CA8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816CA8" w:rsidRDefault="00AE3D7A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CA8" w:rsidRDefault="00AE3D7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6CA8" w:rsidRDefault="00816CA8">
      <w:pPr>
        <w:rPr>
          <w:rFonts w:ascii="Rockwell" w:eastAsia="Rockwell" w:hAnsi="Rockwell" w:cs="Rockwell"/>
          <w:sz w:val="36"/>
          <w:szCs w:val="36"/>
        </w:rPr>
      </w:pPr>
    </w:p>
    <w:p w:rsidR="00816CA8" w:rsidRDefault="00AE3D7A">
      <w:pPr>
        <w:ind w:left="-540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19th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Official Practice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Aug. 30th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Phoenix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5:30pm PST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Aug. 31st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Henley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@ Bend - Crook County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Sept. 7th                                           @ Bend - Seaside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Home v Fruitland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MNT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Nyssa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La Grande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PST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28th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 Fruitland 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 v Pendleton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MNT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8th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Home v Baker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 pm MNT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 15th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 v La Grande (Senior Night)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 pm MNT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22nd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Pendleton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 pm PST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29th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Baker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2nd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Play - In Rounds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6th / 7th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First Round Playoffs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Quarterfinals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Semifinals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16th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Championships</w:t>
      </w: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816CA8" w:rsidRDefault="00AE3D7A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816CA8" w:rsidRDefault="00AE3D7A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</w:t>
      </w:r>
      <w:r>
        <w:rPr>
          <w:rFonts w:ascii="Times New Roman" w:eastAsia="Times New Roman" w:hAnsi="Times New Roman" w:cs="Times New Roman"/>
          <w:sz w:val="20"/>
          <w:szCs w:val="20"/>
        </w:rPr>
        <w:t>on League games</w:t>
      </w: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816CA8" w:rsidRDefault="00AE3D7A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816CA8" w:rsidRDefault="00816CA8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816CA8" w:rsidRDefault="00816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6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7A" w:rsidRDefault="00AE3D7A">
      <w:pPr>
        <w:spacing w:after="0" w:line="240" w:lineRule="auto"/>
      </w:pPr>
      <w:r>
        <w:separator/>
      </w:r>
    </w:p>
  </w:endnote>
  <w:endnote w:type="continuationSeparator" w:id="0">
    <w:p w:rsidR="00AE3D7A" w:rsidRDefault="00AE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816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816CA8" w:rsidRDefault="00816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Ken Martinez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 xml:space="preserve">Jeremy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Bergquist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/ Nathan Sandberg                                  Josh Mink</w:t>
    </w:r>
  </w:p>
  <w:p w:rsidR="00816CA8" w:rsidRDefault="00816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816CA8" w:rsidRDefault="00816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816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7A" w:rsidRDefault="00AE3D7A">
      <w:pPr>
        <w:spacing w:after="0" w:line="240" w:lineRule="auto"/>
      </w:pPr>
      <w:r>
        <w:separator/>
      </w:r>
    </w:p>
  </w:footnote>
  <w:footnote w:type="continuationSeparator" w:id="0">
    <w:p w:rsidR="00AE3D7A" w:rsidRDefault="00AE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2.1pt;height:169.75pt;rotation:315;z-index:-251657728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2.1pt;height:169.75pt;rotation:315;z-index:-251659776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8" w:rsidRDefault="00AE3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92.1pt;height:169.7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8"/>
    <w:rsid w:val="001E04FE"/>
    <w:rsid w:val="00816CA8"/>
    <w:rsid w:val="00A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7EBF78-3CC9-416C-AE1E-069FF3F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2024-06-10T15:10:00Z</dcterms:created>
  <dcterms:modified xsi:type="dcterms:W3CDTF">2024-06-10T15:10:00Z</dcterms:modified>
</cp:coreProperties>
</file>